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8" w:rsidRPr="00361E6F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361E6F">
        <w:rPr>
          <w:rFonts w:ascii="Calibri" w:eastAsia="Calibri" w:hAnsi="Calibri" w:cs="Calibri"/>
          <w:b/>
          <w:sz w:val="28"/>
          <w:szCs w:val="28"/>
        </w:rPr>
        <w:t>SZKOL</w:t>
      </w:r>
      <w:r w:rsidR="006A1F16">
        <w:rPr>
          <w:rFonts w:ascii="Calibri" w:eastAsia="Calibri" w:hAnsi="Calibri" w:cs="Calibri"/>
          <w:b/>
          <w:sz w:val="28"/>
          <w:szCs w:val="28"/>
        </w:rPr>
        <w:t>NY ZESTAW PODRĘCZNIKÓW ROKU 2022/2023</w:t>
      </w:r>
    </w:p>
    <w:p w:rsidR="003902E8" w:rsidRPr="00361E6F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361E6F">
        <w:rPr>
          <w:rFonts w:ascii="Calibri" w:eastAsia="Calibri" w:hAnsi="Calibri" w:cs="Calibri"/>
          <w:b/>
          <w:sz w:val="28"/>
          <w:szCs w:val="28"/>
        </w:rPr>
        <w:t>w I Społecznym Liceum Ogólnokształcącym im. Hetmana Jana Tarnowskiego w Tarnobrzegu</w:t>
      </w:r>
    </w:p>
    <w:p w:rsidR="003902E8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361E6F">
        <w:rPr>
          <w:rFonts w:ascii="Calibri" w:eastAsia="Calibri" w:hAnsi="Calibri" w:cs="Calibri"/>
          <w:b/>
          <w:sz w:val="28"/>
          <w:szCs w:val="28"/>
        </w:rPr>
        <w:t>Klasa I</w:t>
      </w:r>
      <w:r w:rsidR="00445529" w:rsidRPr="00361E6F">
        <w:rPr>
          <w:rFonts w:ascii="Calibri" w:eastAsia="Calibri" w:hAnsi="Calibri" w:cs="Calibri"/>
          <w:b/>
          <w:sz w:val="28"/>
          <w:szCs w:val="28"/>
        </w:rPr>
        <w:t>I</w:t>
      </w:r>
      <w:r w:rsidRPr="00361E6F">
        <w:rPr>
          <w:rFonts w:ascii="Calibri" w:eastAsia="Calibri" w:hAnsi="Calibri" w:cs="Calibri"/>
          <w:b/>
          <w:sz w:val="28"/>
          <w:szCs w:val="28"/>
        </w:rPr>
        <w:t xml:space="preserve"> LO</w:t>
      </w:r>
      <w:r w:rsidR="0068379E" w:rsidRPr="00361E6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6A1F16" w:rsidRPr="00361E6F" w:rsidRDefault="006A1F1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5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6"/>
        <w:gridCol w:w="1757"/>
        <w:gridCol w:w="1701"/>
        <w:gridCol w:w="7655"/>
        <w:gridCol w:w="20"/>
        <w:gridCol w:w="10"/>
        <w:gridCol w:w="3801"/>
        <w:gridCol w:w="10"/>
      </w:tblGrid>
      <w:tr w:rsidR="003902E8" w:rsidRPr="00361E6F" w:rsidTr="00F43C2C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361E6F" w:rsidRDefault="00BA00AF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361E6F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361E6F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POZIOM</w:t>
            </w:r>
          </w:p>
        </w:tc>
        <w:tc>
          <w:tcPr>
            <w:tcW w:w="7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361E6F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AUTOR I TYTUŁ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361E6F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WYDAWNICTWO</w:t>
            </w:r>
          </w:p>
        </w:tc>
      </w:tr>
      <w:tr w:rsidR="003902E8" w:rsidRPr="00361E6F" w:rsidTr="00F43C2C">
        <w:trPr>
          <w:gridAfter w:val="1"/>
          <w:wAfter w:w="10" w:type="dxa"/>
          <w:trHeight w:val="565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3902E8" w:rsidRPr="00361E6F" w:rsidRDefault="003902E8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3902E8" w:rsidRPr="00361E6F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3902E8" w:rsidRPr="00361E6F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bez określania poziomu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3902E8" w:rsidRPr="00361E6F" w:rsidRDefault="00CB60C6" w:rsidP="00CB60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3902E8" w:rsidRPr="00361E6F" w:rsidRDefault="003902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spacing w:before="24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454A1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6454A1" w:rsidRPr="00361E6F" w:rsidRDefault="006454A1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6454A1" w:rsidRPr="00361E6F" w:rsidRDefault="006454A1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6454A1" w:rsidRPr="00361E6F" w:rsidRDefault="006454A1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6454A1" w:rsidRPr="00361E6F" w:rsidRDefault="006454A1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&amp;</w:t>
            </w:r>
          </w:p>
          <w:p w:rsidR="006454A1" w:rsidRPr="00361E6F" w:rsidRDefault="006454A1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6454A1" w:rsidRPr="00361E6F" w:rsidRDefault="006454A1" w:rsidP="00D72A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Dariusz Chemperek, Adam Kalbarczyk, Dariusz Trześniowski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Oblicza epok </w:t>
            </w:r>
            <w:r w:rsidR="007B3CA3"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.1”</w:t>
            </w:r>
          </w:p>
          <w:p w:rsidR="006454A1" w:rsidRPr="00361E6F" w:rsidRDefault="006454A1" w:rsidP="00D72A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54A1" w:rsidRPr="00361E6F" w:rsidRDefault="006454A1" w:rsidP="00D72A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Darisz Champerek, Adam Kalbarczyk, Dariusz Trześniowski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Oblicza epok </w:t>
            </w:r>
            <w:r w:rsidR="007B3CA3"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.2”</w:t>
            </w:r>
          </w:p>
          <w:p w:rsidR="006454A1" w:rsidRPr="00361E6F" w:rsidRDefault="006454A1" w:rsidP="00D72A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6454A1" w:rsidRPr="008A048C" w:rsidRDefault="006454A1" w:rsidP="00D72A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WSiP                                                </w:t>
            </w:r>
            <w:r w:rsidR="005610AE" w:rsidRPr="008A048C">
              <w:rPr>
                <w:rFonts w:asciiTheme="majorHAnsi" w:hAnsiTheme="majorHAnsi" w:cstheme="majorHAnsi"/>
                <w:sz w:val="20"/>
                <w:szCs w:val="20"/>
              </w:rPr>
              <w:t>952/3/2020</w:t>
            </w:r>
            <w:r w:rsidRPr="008A048C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6454A1" w:rsidRPr="00361E6F" w:rsidRDefault="006454A1" w:rsidP="00645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A048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WSiP                                                </w:t>
            </w:r>
            <w:r w:rsidR="005610AE" w:rsidRPr="008A048C">
              <w:rPr>
                <w:rFonts w:asciiTheme="majorHAnsi" w:hAnsiTheme="majorHAnsi" w:cstheme="majorHAnsi"/>
                <w:sz w:val="20"/>
                <w:szCs w:val="20"/>
              </w:rPr>
              <w:t>952/4/2020</w:t>
            </w:r>
          </w:p>
        </w:tc>
      </w:tr>
      <w:tr w:rsidR="00D75A6A" w:rsidRPr="00361E6F" w:rsidTr="00F43C2C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D75A6A" w:rsidRPr="00361E6F" w:rsidRDefault="00D75A6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75A6A" w:rsidRPr="00361E6F" w:rsidRDefault="00D75A6A" w:rsidP="00B67D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rozszerzony 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D75A6A" w:rsidRPr="00B67D6E" w:rsidRDefault="00B67D6E" w:rsidP="00B67D6E">
            <w:pPr>
              <w:pStyle w:val="Nagwek2"/>
              <w:shd w:val="clear" w:color="auto" w:fill="FFFFFF"/>
              <w:spacing w:before="0" w:after="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B67D6E">
              <w:rPr>
                <w:rFonts w:asciiTheme="majorHAnsi" w:eastAsiaTheme="minorHAnsi" w:hAnsiTheme="majorHAnsi" w:cstheme="majorHAnsi"/>
                <w:b w:val="0"/>
                <w:bCs/>
                <w:sz w:val="20"/>
                <w:szCs w:val="20"/>
                <w:shd w:val="clear" w:color="auto" w:fill="FFFFFF"/>
                <w:lang w:eastAsia="en-US"/>
              </w:rPr>
              <w:t xml:space="preserve">Rachael Roberts, Caroline Krantz, Lynda Edwards, Catherine Bright, Emma Szlachta, Joanna Sosnowska, </w:t>
            </w:r>
            <w:r w:rsidRPr="00B67D6E">
              <w:rPr>
                <w:rFonts w:asciiTheme="majorHAnsi" w:eastAsiaTheme="minorHAnsi" w:hAnsiTheme="majorHAnsi" w:cstheme="majorHAnsi"/>
                <w:b w:val="0"/>
                <w:bCs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High Note 4</w:t>
            </w:r>
            <w:r w:rsidRPr="00B67D6E">
              <w:rPr>
                <w:rFonts w:asciiTheme="majorHAnsi" w:eastAsiaTheme="minorHAnsi" w:hAnsiTheme="majorHAnsi" w:cstheme="majorHAnsi"/>
                <w:b w:val="0"/>
                <w:bCs/>
                <w:sz w:val="20"/>
                <w:szCs w:val="20"/>
                <w:shd w:val="clear" w:color="auto" w:fill="FFFFFF"/>
                <w:lang w:eastAsia="en-US"/>
              </w:rPr>
              <w:t>, Pearson + zeszyt ćwiczeń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263DCA" w:rsidRPr="00B67D6E" w:rsidRDefault="00D75A6A" w:rsidP="00B67D6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67D6E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Pearson </w:t>
            </w:r>
            <w:r w:rsidR="00B67D6E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</w:t>
            </w:r>
            <w:r w:rsidRPr="00B67D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7D6E" w:rsidRPr="00B67D6E">
              <w:rPr>
                <w:rFonts w:asciiTheme="majorHAnsi" w:eastAsiaTheme="minorHAnsi" w:hAnsiTheme="majorHAnsi" w:cstheme="majorHAnsi"/>
                <w:bCs/>
                <w:sz w:val="20"/>
                <w:szCs w:val="20"/>
                <w:shd w:val="clear" w:color="auto" w:fill="FFFFFF"/>
                <w:lang w:eastAsia="en-US"/>
              </w:rPr>
              <w:t>956/4/2020</w:t>
            </w:r>
          </w:p>
        </w:tc>
      </w:tr>
      <w:tr w:rsidR="00D75A6A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D75A6A" w:rsidRPr="00361E6F" w:rsidRDefault="00D75A6A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  <w:p w:rsidR="00D75A6A" w:rsidRPr="00361E6F" w:rsidRDefault="00D75A6A" w:rsidP="009622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4607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Anna Życka, Ewa Kościelniak-Walewska „#trends 3”</w:t>
            </w:r>
          </w:p>
          <w:p w:rsidR="00D75A6A" w:rsidRPr="00361E6F" w:rsidRDefault="00D75A6A" w:rsidP="004607D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D75A6A" w:rsidRPr="00361E6F" w:rsidRDefault="00D75A6A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                                     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940/3/2020</w:t>
            </w:r>
          </w:p>
        </w:tc>
      </w:tr>
      <w:tr w:rsidR="000A4F59" w:rsidRPr="00361E6F" w:rsidTr="00667ACA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</w:tcPr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J. francuski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poziom podstawowy</w:t>
            </w: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lub</w:t>
            </w: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kontynuacja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0A4F59" w:rsidRPr="00361E6F" w:rsidRDefault="000A4F59" w:rsidP="004419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Defi 1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. Język francuski. </w:t>
            </w:r>
            <w:r w:rsidRPr="00361E6F">
              <w:rPr>
                <w:rFonts w:asciiTheme="majorHAnsi" w:hAnsiTheme="majorHAnsi" w:cstheme="majorHAnsi"/>
                <w:b/>
                <w:sz w:val="20"/>
                <w:szCs w:val="20"/>
              </w:rPr>
              <w:t>Podręcznik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. Liceum i technikum, Defi 1 ćwiczenia + CD </w:t>
            </w:r>
          </w:p>
          <w:p w:rsidR="000A4F59" w:rsidRPr="00361E6F" w:rsidRDefault="000A4F59" w:rsidP="004419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4419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A4F59" w:rsidRPr="00361E6F" w:rsidRDefault="000A4F59" w:rsidP="004419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Defi 2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. Język francuski. </w:t>
            </w:r>
            <w:r w:rsidRPr="00361E6F">
              <w:rPr>
                <w:rFonts w:asciiTheme="majorHAnsi" w:hAnsiTheme="majorHAnsi" w:cstheme="majorHAnsi"/>
                <w:b/>
                <w:sz w:val="20"/>
                <w:szCs w:val="20"/>
              </w:rPr>
              <w:t>Podręcznik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. Liceum i technikum, Defi 2 ćwiczenia + CD </w:t>
            </w: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LektorKlett 1038/1/2019</w:t>
            </w: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4419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LektorKlett 1038/1/2019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F59FD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j. rosyjski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 i</w:t>
            </w:r>
          </w:p>
          <w:p w:rsidR="000A4F59" w:rsidRPr="00361E6F" w:rsidRDefault="000A4F59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54B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Małgorzata Wiatr - Kmiecik i Sławomira Wujec</w:t>
            </w:r>
            <w:r w:rsidRPr="00361E6F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Wot i my po nowomu 1”</w:t>
            </w:r>
          </w:p>
          <w:p w:rsidR="000A4F59" w:rsidRPr="00361E6F" w:rsidRDefault="000A4F59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PWN                                              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978/1/2019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j. hiszpański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7D2C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M. Spychała, A. Dudziak-Szukała, A. Kaźmierczak, J.C.G. Gonzales, X.P. Lopez 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„Descubre2  curso de español”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Draco                                              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996/2/2020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</w:tcPr>
          <w:p w:rsidR="000A4F59" w:rsidRPr="00361E6F" w:rsidRDefault="000A4F59" w:rsidP="000A58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552400" w:rsidRPr="00361E6F" w:rsidRDefault="00552400" w:rsidP="005524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552400" w:rsidRPr="00361E6F" w:rsidRDefault="00552400" w:rsidP="005524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52400" w:rsidRPr="00361E6F" w:rsidRDefault="00552400" w:rsidP="005524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52400" w:rsidRPr="00361E6F" w:rsidRDefault="00552400" w:rsidP="005524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552400" w:rsidP="005524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Ludwik Lehman, Witold Polesiuk, Grzegorz Wojewoda.  „</w:t>
            </w:r>
            <w:r w:rsidRPr="00361E6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Fizyka 2. podręcznik. liceum i </w:t>
            </w:r>
            <w:r w:rsidRPr="00361E6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lastRenderedPageBreak/>
              <w:t xml:space="preserve">technikum. zakres podstawowy”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(podręcznik nie jest wymagany) </w:t>
            </w:r>
          </w:p>
          <w:p w:rsidR="00552400" w:rsidRPr="00361E6F" w:rsidRDefault="00552400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2400" w:rsidRPr="00361E6F" w:rsidRDefault="00552400" w:rsidP="00552400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Marcin Braun, Agnieszka Byczuk, Krzysztof Byczuk, Elżbieta Wójtowicz </w:t>
            </w:r>
            <w:r w:rsidRPr="00361E6F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„Zrozumieć Fizykę 2. fizyka. podręcznik do fizyki dla  liceum ogólnokształcącego i technikum. zakres rozszerzony” </w:t>
            </w:r>
            <w:r w:rsidRPr="00361E6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(podręcznik nie jest wymagany)</w:t>
            </w:r>
            <w:r w:rsidRPr="00361E6F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WSiP </w:t>
            </w:r>
          </w:p>
          <w:p w:rsidR="00552400" w:rsidRPr="00361E6F" w:rsidRDefault="00552400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2400" w:rsidRPr="00361E6F" w:rsidRDefault="00552400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2400" w:rsidRPr="00361E6F" w:rsidRDefault="00552400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                                 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1002/2/2020</w:t>
            </w:r>
          </w:p>
        </w:tc>
      </w:tr>
      <w:tr w:rsidR="000A4F59" w:rsidRPr="00361E6F" w:rsidTr="00F43C2C">
        <w:trPr>
          <w:gridAfter w:val="1"/>
          <w:wAfter w:w="10" w:type="dxa"/>
          <w:trHeight w:val="2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Adam Kucharski, Aneta Niewęgłowska „Poznać przeszłość 2”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0A4F59" w:rsidRPr="00361E6F" w:rsidRDefault="000A4F59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P. Klint „Zrozumieć przeszłość  2”</w:t>
            </w:r>
          </w:p>
          <w:p w:rsidR="000A4F59" w:rsidRPr="00361E6F" w:rsidRDefault="000A4F59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Maturalne Karty Pracy 1, 2 Poziom rozszerzony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 xml:space="preserve">NOWA ERA </w:t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</w:tr>
      <w:tr w:rsidR="000A4F59" w:rsidRPr="00361E6F" w:rsidTr="00F43C2C">
        <w:trPr>
          <w:gridAfter w:val="1"/>
          <w:wAfter w:w="10" w:type="dxa"/>
          <w:trHeight w:val="6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wiedza o społeczeństwie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A3B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Lucyna Czechowska, Arkadiusz Janicki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„W centrum uwagi  2. Podręcznik do wiedzy o społeczeństwie dla liceum i ogólnokształcącego i technikum. Zakres podstawowy”,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A4F59" w:rsidRPr="00361E6F" w:rsidRDefault="000A4F59" w:rsidP="000670B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  <w:t>Lucyna Czechowska, Arkadiusz Janicki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„W centrum uwagi  2. Podręcznik do wiedzy o społeczeństwie dla liceum i ogólnokształcącego i technikum. Zakres rozszerzony” 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0A58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0A4F59" w:rsidRPr="00361E6F" w:rsidTr="00217E37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61CEA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</w:tcPr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Matematyka 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p. podstawowy </w:t>
            </w: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Wojciech Babiański, Lech Chańko, Joanna Czarnowska, Grzegorz Janocha, Dorota Ponczek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br/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MATeMAtyka2.</w:t>
            </w:r>
            <w:r w:rsidRPr="00361E6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Pr="00361E6F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t>Podręcznik do matematyki dla liceum ogólnokształcącego i technikum. Zakres podstawowy.</w:t>
            </w: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Wojciech Babiański, Lech Chańko, Joanna Czarnowska, Grzegorz Janocha, Dorota Ponczek, Jolanta Wesołowska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br/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MATeMAtyka 2. 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Podręcznik do matematyki dla liceum ogólnokształcącego i technikum. Zakres podstawowy i rozszerzony.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971/2/2020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61CE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988/2/2020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Akapitzlist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</w:tcPr>
          <w:p w:rsidR="000A4F59" w:rsidRPr="00361E6F" w:rsidRDefault="000A4F59" w:rsidP="000A58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p. podstawowy </w:t>
            </w:r>
          </w:p>
          <w:p w:rsidR="000A4F59" w:rsidRPr="00361E6F" w:rsidRDefault="000A4F59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733DE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T. Rachwał, Z. Makieła 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Krok w przedsiębiorczość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0A4F59" w:rsidRPr="00361E6F" w:rsidRDefault="000A4F59" w:rsidP="00733D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A3B06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F278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Tomasz Rachwał, Radosław Uliszak, Krzysztof Wiedermann, Paweł Kroh</w:t>
            </w:r>
          </w:p>
          <w:p w:rsidR="000A4F59" w:rsidRPr="00361E6F" w:rsidRDefault="000A4F59" w:rsidP="00F2788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„Oblicza geografii 2” „Podręcznik dla liceum ogólnokształcącego i technikum, zakres podstawowy”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</w:p>
          <w:p w:rsidR="000A4F59" w:rsidRPr="00361E6F" w:rsidRDefault="000A4F59" w:rsidP="00F2788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Tomasz Rachwał, Wioletta Kilar </w:t>
            </w:r>
            <w:r w:rsidRPr="00361E6F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„Oblicza geografii 2”. Podręcznik dla liceum ogólnokształcącego i technikum, zakres rozszerzony</w:t>
            </w:r>
          </w:p>
        </w:tc>
        <w:tc>
          <w:tcPr>
            <w:tcW w:w="3811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F2788B">
            <w:pPr>
              <w:pStyle w:val="Teksttreci0"/>
              <w:shd w:val="clear" w:color="auto" w:fill="auto"/>
              <w:spacing w:line="49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361E6F">
              <w:rPr>
                <w:rFonts w:asciiTheme="majorHAnsi" w:eastAsia="Times New Roman" w:hAnsiTheme="majorHAnsi" w:cstheme="majorHAnsi"/>
                <w:sz w:val="20"/>
                <w:szCs w:val="20"/>
              </w:rPr>
              <w:t>983/2/2020)</w:t>
            </w: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Nowa Era </w:t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t xml:space="preserve"> (973/2/2020)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5428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Anna Helmin, Jolanta Holeczek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2, zakres podstawowy”</w:t>
            </w:r>
            <w:r w:rsidR="00542827"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(na razie proszę wstrzymać się zakupem)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  <w:t> Marek Guzik, Ryszard Kozik, Władysław Zamachowski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2, zakres rozszerzony”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 1006/2/2020</w:t>
            </w:r>
          </w:p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0A4F59" w:rsidRPr="00361E6F" w:rsidRDefault="000A4F59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361E6F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t>1010/2/2020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C2715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Kamil Kazanowski, Krzysztof M. Pazdro 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Chemia . Podręcznik do liceów i techników. Zakres podstawowy” Część 1 i Część2.</w:t>
            </w:r>
          </w:p>
          <w:p w:rsidR="000A4F59" w:rsidRPr="00361E6F" w:rsidRDefault="000A4F59" w:rsidP="00C2715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Chemia 1. Podręcznik do liceów i techników. Zakres rozszerzony. Część 1”</w:t>
            </w:r>
          </w:p>
          <w:p w:rsidR="000A4F59" w:rsidRPr="00361E6F" w:rsidRDefault="000A4F59" w:rsidP="00C2715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>Część 1 i Część2.</w:t>
            </w:r>
          </w:p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K. M. Pazdro, A. Rola-Naworyta</w:t>
            </w:r>
            <w:r w:rsidRPr="00361E6F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"Zbiór zadań z chemii.  Zakres rozszerzony" 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 </w:t>
            </w:r>
            <w:r w:rsidRPr="00361E6F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984/1/2019</w:t>
            </w:r>
          </w:p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</w:t>
            </w:r>
            <w:r w:rsidRPr="00361E6F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968/1/2019</w:t>
            </w:r>
          </w:p>
          <w:p w:rsidR="000A4F59" w:rsidRPr="00361E6F" w:rsidRDefault="000A4F5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Oficyna Edukacyjna Krzysztof Pazdro</w:t>
            </w:r>
          </w:p>
        </w:tc>
      </w:tr>
      <w:tr w:rsidR="000A4F59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B54B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Grażyna Korba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„Informatyka dla szkół ponadpodstawowych, zakres podstawowy. Klasa2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” (podręcznik nie jest wymagany)</w:t>
            </w:r>
          </w:p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4F59" w:rsidRPr="00361E6F" w:rsidRDefault="000A4F59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Grażyna Korba, </w:t>
            </w:r>
            <w:r w:rsidRPr="00361E6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Informatyka dla szkół ponadpodstawowych, zakres rozszerzony. Klasa 2 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0A4F59" w:rsidRPr="00361E6F" w:rsidRDefault="000A4F59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>MiGra     1042/2/2019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br/>
              <w:t>MiGra   1042/1/2019</w:t>
            </w:r>
          </w:p>
        </w:tc>
      </w:tr>
      <w:tr w:rsidR="00B049FD" w:rsidRPr="00361E6F" w:rsidTr="007B164B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Historia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B049FD" w:rsidRPr="00361E6F" w:rsidRDefault="00B049FD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t>Barbara  Osińska -  sztuka  i  czas  dwa  tomy</w:t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prehistorii  do  rokoka tom 1</w:t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klasycyzmu  do współczesności  tom 2</w:t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Manteufel -  słownik  termonilogiczny sztuk  pięknych </w:t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Tadeusz  Broniewski  -  Historia   architektury  dla  wszystkich </w:t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Pismo  święte  starego  i  nowego  testamentu -  każde  wydanie katolickie   lub   protestanckie</w:t>
            </w:r>
            <w:r w:rsidRPr="00361E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t>pwn warszawa  2011 i późniejsze  wydania</w:t>
            </w: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49FD" w:rsidRPr="00361E6F" w:rsidRDefault="00B049FD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hAnsiTheme="majorHAnsi" w:cstheme="majorHAnsi"/>
                <w:bCs/>
                <w:sz w:val="20"/>
                <w:szCs w:val="20"/>
              </w:rPr>
              <w:t>Ossolineum  1990</w:t>
            </w:r>
          </w:p>
        </w:tc>
      </w:tr>
      <w:tr w:rsidR="00B049FD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049FD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049FD" w:rsidRPr="00361E6F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B049FD" w:rsidRPr="00361E6F" w:rsidRDefault="00B049FD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wychowanie do życia w rodzinie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61E6F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B049FD" w:rsidRPr="00361E6F" w:rsidRDefault="00B049FD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902E8" w:rsidRPr="00361E6F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sectPr w:rsidR="003902E8" w:rsidRPr="00361E6F" w:rsidSect="003902E8">
      <w:headerReference w:type="even" r:id="rId7"/>
      <w:headerReference w:type="default" r:id="rId8"/>
      <w:footerReference w:type="default" r:id="rId9"/>
      <w:headerReference w:type="first" r:id="rId10"/>
      <w:pgSz w:w="16838" w:h="11906"/>
      <w:pgMar w:top="1135" w:right="737" w:bottom="993" w:left="737" w:header="280" w:footer="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36" w:rsidRDefault="00482036" w:rsidP="003902E8">
      <w:r>
        <w:separator/>
      </w:r>
    </w:p>
  </w:endnote>
  <w:endnote w:type="continuationSeparator" w:id="0">
    <w:p w:rsidR="00482036" w:rsidRDefault="00482036" w:rsidP="003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6C38A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B5069D">
      <w:rPr>
        <w:color w:val="000000"/>
      </w:rPr>
      <w:instrText>PAGE</w:instrText>
    </w:r>
    <w:r>
      <w:rPr>
        <w:color w:val="000000"/>
      </w:rPr>
      <w:fldChar w:fldCharType="separate"/>
    </w:r>
    <w:r w:rsidR="00B67D6E">
      <w:rPr>
        <w:noProof/>
        <w:color w:val="000000"/>
      </w:rPr>
      <w:t>2</w:t>
    </w:r>
    <w:r>
      <w:rPr>
        <w:color w:val="000000"/>
      </w:rPr>
      <w:fldChar w:fldCharType="end"/>
    </w:r>
  </w:p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36" w:rsidRDefault="00482036" w:rsidP="003902E8">
      <w:r>
        <w:separator/>
      </w:r>
    </w:p>
  </w:footnote>
  <w:footnote w:type="continuationSeparator" w:id="0">
    <w:p w:rsidR="00482036" w:rsidRDefault="00482036" w:rsidP="0039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B5069D">
    <w:pPr>
      <w:pStyle w:val="Nagwek1"/>
      <w:pBdr>
        <w:bottom w:val="single" w:sz="4" w:space="1" w:color="000000"/>
      </w:pBdr>
      <w:tabs>
        <w:tab w:val="left" w:pos="0"/>
        <w:tab w:val="right" w:pos="15309"/>
      </w:tabs>
      <w:rPr>
        <w:b w:val="0"/>
        <w:color w:val="000000"/>
        <w:sz w:val="8"/>
        <w:szCs w:val="8"/>
      </w:rPr>
    </w:pPr>
    <w:r>
      <w:rPr>
        <w:b w:val="0"/>
        <w:i/>
        <w:smallCaps w:val="0"/>
        <w:color w:val="000000"/>
        <w:sz w:val="16"/>
        <w:szCs w:val="16"/>
      </w:rPr>
      <w:t>I Społeczne Liceum Ogólnokształcące im. Hetmana Jana Tarnowskiego   w Tarnobrzegu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C54"/>
    <w:multiLevelType w:val="hybridMultilevel"/>
    <w:tmpl w:val="17BCF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71B07"/>
    <w:multiLevelType w:val="hybridMultilevel"/>
    <w:tmpl w:val="C610C9FA"/>
    <w:lvl w:ilvl="0" w:tplc="B06EF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AC5"/>
    <w:multiLevelType w:val="multilevel"/>
    <w:tmpl w:val="6708F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43223"/>
    <w:multiLevelType w:val="hybridMultilevel"/>
    <w:tmpl w:val="6AFE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4EC4"/>
    <w:multiLevelType w:val="hybridMultilevel"/>
    <w:tmpl w:val="F05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D18F3"/>
    <w:multiLevelType w:val="hybridMultilevel"/>
    <w:tmpl w:val="C9B6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40E8"/>
    <w:multiLevelType w:val="hybridMultilevel"/>
    <w:tmpl w:val="F1C48BB6"/>
    <w:lvl w:ilvl="0" w:tplc="3F3A26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E8"/>
    <w:rsid w:val="0000052E"/>
    <w:rsid w:val="00000D2B"/>
    <w:rsid w:val="00021F15"/>
    <w:rsid w:val="00032879"/>
    <w:rsid w:val="000414A3"/>
    <w:rsid w:val="0005216C"/>
    <w:rsid w:val="000670BC"/>
    <w:rsid w:val="00067EC7"/>
    <w:rsid w:val="000A4F59"/>
    <w:rsid w:val="000A5816"/>
    <w:rsid w:val="000B6564"/>
    <w:rsid w:val="000C1D2F"/>
    <w:rsid w:val="000C601E"/>
    <w:rsid w:val="000D3F4B"/>
    <w:rsid w:val="00153F35"/>
    <w:rsid w:val="0018203E"/>
    <w:rsid w:val="001A350A"/>
    <w:rsid w:val="00200843"/>
    <w:rsid w:val="00206298"/>
    <w:rsid w:val="00256D15"/>
    <w:rsid w:val="00263DCA"/>
    <w:rsid w:val="002727FA"/>
    <w:rsid w:val="00273B7C"/>
    <w:rsid w:val="002A684B"/>
    <w:rsid w:val="002C0369"/>
    <w:rsid w:val="002C6544"/>
    <w:rsid w:val="002D3DB8"/>
    <w:rsid w:val="002D400A"/>
    <w:rsid w:val="002D6CAD"/>
    <w:rsid w:val="002F3626"/>
    <w:rsid w:val="0032731D"/>
    <w:rsid w:val="00333231"/>
    <w:rsid w:val="00351695"/>
    <w:rsid w:val="00361E6F"/>
    <w:rsid w:val="00376541"/>
    <w:rsid w:val="00385091"/>
    <w:rsid w:val="003902E8"/>
    <w:rsid w:val="003A016E"/>
    <w:rsid w:val="003F4D59"/>
    <w:rsid w:val="004005D2"/>
    <w:rsid w:val="00433E56"/>
    <w:rsid w:val="00445529"/>
    <w:rsid w:val="004476D2"/>
    <w:rsid w:val="004562B2"/>
    <w:rsid w:val="00482036"/>
    <w:rsid w:val="00492626"/>
    <w:rsid w:val="00496285"/>
    <w:rsid w:val="004D7192"/>
    <w:rsid w:val="00522052"/>
    <w:rsid w:val="00523676"/>
    <w:rsid w:val="005245BD"/>
    <w:rsid w:val="0053034C"/>
    <w:rsid w:val="00542827"/>
    <w:rsid w:val="00552400"/>
    <w:rsid w:val="005610AE"/>
    <w:rsid w:val="005B6881"/>
    <w:rsid w:val="005B6F16"/>
    <w:rsid w:val="005D0BB9"/>
    <w:rsid w:val="005E0B6F"/>
    <w:rsid w:val="005E514E"/>
    <w:rsid w:val="00631F84"/>
    <w:rsid w:val="006454A1"/>
    <w:rsid w:val="0068078B"/>
    <w:rsid w:val="0068379E"/>
    <w:rsid w:val="006A1F16"/>
    <w:rsid w:val="006A35AF"/>
    <w:rsid w:val="006B2FCC"/>
    <w:rsid w:val="006C38A3"/>
    <w:rsid w:val="006F3A48"/>
    <w:rsid w:val="00733DED"/>
    <w:rsid w:val="007464FE"/>
    <w:rsid w:val="00772E72"/>
    <w:rsid w:val="00792B4F"/>
    <w:rsid w:val="007B3CA3"/>
    <w:rsid w:val="007D2C48"/>
    <w:rsid w:val="007F46F6"/>
    <w:rsid w:val="008041E6"/>
    <w:rsid w:val="008076DF"/>
    <w:rsid w:val="00816441"/>
    <w:rsid w:val="008413CB"/>
    <w:rsid w:val="0087630A"/>
    <w:rsid w:val="008A048C"/>
    <w:rsid w:val="008F6FAA"/>
    <w:rsid w:val="008F782E"/>
    <w:rsid w:val="0091483B"/>
    <w:rsid w:val="009278FB"/>
    <w:rsid w:val="00930151"/>
    <w:rsid w:val="009622CC"/>
    <w:rsid w:val="00986E89"/>
    <w:rsid w:val="009A468E"/>
    <w:rsid w:val="009A62D8"/>
    <w:rsid w:val="009B3548"/>
    <w:rsid w:val="009C1508"/>
    <w:rsid w:val="009D2463"/>
    <w:rsid w:val="009D6447"/>
    <w:rsid w:val="009D75C6"/>
    <w:rsid w:val="00A0252A"/>
    <w:rsid w:val="00A05C4D"/>
    <w:rsid w:val="00A1633D"/>
    <w:rsid w:val="00A61CEA"/>
    <w:rsid w:val="00A621B4"/>
    <w:rsid w:val="00AC3B17"/>
    <w:rsid w:val="00AE5ABF"/>
    <w:rsid w:val="00B049FD"/>
    <w:rsid w:val="00B21AEC"/>
    <w:rsid w:val="00B32505"/>
    <w:rsid w:val="00B5069D"/>
    <w:rsid w:val="00B60083"/>
    <w:rsid w:val="00B6499F"/>
    <w:rsid w:val="00B67D6E"/>
    <w:rsid w:val="00BA00AF"/>
    <w:rsid w:val="00BA69EC"/>
    <w:rsid w:val="00BD0692"/>
    <w:rsid w:val="00BD2546"/>
    <w:rsid w:val="00BF59FD"/>
    <w:rsid w:val="00C07FD6"/>
    <w:rsid w:val="00C4401E"/>
    <w:rsid w:val="00C512A6"/>
    <w:rsid w:val="00C95820"/>
    <w:rsid w:val="00CA7EA2"/>
    <w:rsid w:val="00CB60C6"/>
    <w:rsid w:val="00CD123E"/>
    <w:rsid w:val="00CF3EB9"/>
    <w:rsid w:val="00D31798"/>
    <w:rsid w:val="00D42C14"/>
    <w:rsid w:val="00D51B0A"/>
    <w:rsid w:val="00D52755"/>
    <w:rsid w:val="00D66726"/>
    <w:rsid w:val="00D733A1"/>
    <w:rsid w:val="00D7597A"/>
    <w:rsid w:val="00D75A6A"/>
    <w:rsid w:val="00D97AC7"/>
    <w:rsid w:val="00DD22C5"/>
    <w:rsid w:val="00DD7634"/>
    <w:rsid w:val="00DF5D52"/>
    <w:rsid w:val="00E055EF"/>
    <w:rsid w:val="00E46E0E"/>
    <w:rsid w:val="00E54357"/>
    <w:rsid w:val="00E627BB"/>
    <w:rsid w:val="00E76003"/>
    <w:rsid w:val="00E85D64"/>
    <w:rsid w:val="00EA6D77"/>
    <w:rsid w:val="00EE1140"/>
    <w:rsid w:val="00EF5151"/>
    <w:rsid w:val="00F0351D"/>
    <w:rsid w:val="00F2788B"/>
    <w:rsid w:val="00F34126"/>
    <w:rsid w:val="00F43C2C"/>
    <w:rsid w:val="00F856F2"/>
    <w:rsid w:val="00FA4A9A"/>
    <w:rsid w:val="00FC3AA8"/>
    <w:rsid w:val="00FD0335"/>
    <w:rsid w:val="00F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D77"/>
  </w:style>
  <w:style w:type="paragraph" w:styleId="Nagwek1">
    <w:name w:val="heading 1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b/>
      <w:smallCaps/>
      <w:color w:val="000080"/>
      <w:sz w:val="20"/>
      <w:szCs w:val="20"/>
    </w:rPr>
  </w:style>
  <w:style w:type="paragraph" w:styleId="Nagwek2">
    <w:name w:val="heading 2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902E8"/>
  </w:style>
  <w:style w:type="table" w:customStyle="1" w:styleId="TableNormal">
    <w:name w:val="Table Normal"/>
    <w:rsid w:val="003902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02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zodstpw">
    <w:name w:val="No Spacing"/>
    <w:uiPriority w:val="1"/>
    <w:qFormat/>
    <w:rsid w:val="00A1633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3oh-">
    <w:name w:val="_3oh-"/>
    <w:basedOn w:val="Domylnaczcionkaakapitu"/>
    <w:rsid w:val="00B32505"/>
  </w:style>
  <w:style w:type="paragraph" w:styleId="Akapitzlist">
    <w:name w:val="List Paragraph"/>
    <w:basedOn w:val="Normalny"/>
    <w:uiPriority w:val="34"/>
    <w:qFormat/>
    <w:rsid w:val="00BA00A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2788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88B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ormalny1">
    <w:name w:val="Normalny1"/>
    <w:rsid w:val="00A61CEA"/>
  </w:style>
  <w:style w:type="paragraph" w:customStyle="1" w:styleId="Default">
    <w:name w:val="Default"/>
    <w:rsid w:val="005524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53</cp:revision>
  <dcterms:created xsi:type="dcterms:W3CDTF">2019-08-13T08:16:00Z</dcterms:created>
  <dcterms:modified xsi:type="dcterms:W3CDTF">2022-08-22T06:40:00Z</dcterms:modified>
</cp:coreProperties>
</file>